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299" w:rsidRDefault="00572299"/>
    <w:p w:rsidR="00792F02" w:rsidRDefault="00792F02" w:rsidP="00792F02">
      <w:pPr>
        <w:pStyle w:val="a3"/>
        <w:numPr>
          <w:ilvl w:val="0"/>
          <w:numId w:val="1"/>
        </w:numPr>
        <w:jc w:val="center"/>
        <w:rPr>
          <w:b/>
        </w:rPr>
      </w:pPr>
      <w:r w:rsidRPr="00792F02">
        <w:rPr>
          <w:b/>
        </w:rPr>
        <w:t>Βενετία – Φλωρεντία 6 μέρες</w:t>
      </w:r>
      <w:r w:rsidR="006941CE">
        <w:rPr>
          <w:b/>
        </w:rPr>
        <w:t xml:space="preserve"> – 4 νύχτες</w:t>
      </w:r>
      <w:r w:rsidRPr="00792F02">
        <w:rPr>
          <w:b/>
        </w:rPr>
        <w:t xml:space="preserve"> 27/04/24 – 02/05/24. </w:t>
      </w:r>
      <w:r w:rsidR="00436064">
        <w:rPr>
          <w:b/>
        </w:rPr>
        <w:t xml:space="preserve">Οδικώς - </w:t>
      </w:r>
      <w:r w:rsidRPr="00792F02">
        <w:rPr>
          <w:b/>
        </w:rPr>
        <w:t>Αεροπορικώς</w:t>
      </w:r>
    </w:p>
    <w:p w:rsidR="00792F02" w:rsidRDefault="00031650" w:rsidP="00792F02">
      <w:pPr>
        <w:rPr>
          <w:b/>
        </w:rPr>
      </w:pPr>
      <w:r>
        <w:rPr>
          <w:b/>
        </w:rPr>
        <w:t>1</w:t>
      </w:r>
      <w:r w:rsidRPr="00031650">
        <w:rPr>
          <w:b/>
          <w:vertAlign w:val="superscript"/>
        </w:rPr>
        <w:t>η</w:t>
      </w:r>
      <w:r>
        <w:rPr>
          <w:b/>
        </w:rPr>
        <w:t xml:space="preserve"> Μέρα | Θεσσαλονίκη – Ζάγκρεμπ. </w:t>
      </w:r>
    </w:p>
    <w:p w:rsidR="00031650" w:rsidRDefault="00031650" w:rsidP="00792F02">
      <w:r w:rsidRPr="00031650">
        <w:t xml:space="preserve">Συγκέντρωση νωρίς το πρωί στα γραφεία μας και άμεση αναχώρηση για το Ζάγκρεμπ με ενδιάμεσες στάσεις. Άφιξη και τακτοποίηση στο ξενοδοχείο μας. </w:t>
      </w:r>
    </w:p>
    <w:p w:rsidR="00031650" w:rsidRPr="00031650" w:rsidRDefault="00031650" w:rsidP="00792F02">
      <w:pPr>
        <w:rPr>
          <w:b/>
        </w:rPr>
      </w:pPr>
      <w:r w:rsidRPr="00031650">
        <w:rPr>
          <w:b/>
        </w:rPr>
        <w:t>2</w:t>
      </w:r>
      <w:r w:rsidRPr="00031650">
        <w:rPr>
          <w:b/>
          <w:vertAlign w:val="superscript"/>
        </w:rPr>
        <w:t>η</w:t>
      </w:r>
      <w:r w:rsidRPr="00031650">
        <w:rPr>
          <w:b/>
        </w:rPr>
        <w:t xml:space="preserve"> Μέρα | Ζάγκρεμπ – Βενετία. </w:t>
      </w:r>
    </w:p>
    <w:p w:rsidR="00031650" w:rsidRDefault="00031650" w:rsidP="00792F02">
      <w:r w:rsidRPr="00031650">
        <w:t xml:space="preserve">Πρωινό και άμεση αναχώρηση για την Βενετία με ενδιάμεσες στάσεις. Άφιξη και τακτοποίηση στο ξενοδοχείο μας , σε περιοχή της Βενετίας. </w:t>
      </w:r>
    </w:p>
    <w:p w:rsidR="00031650" w:rsidRDefault="00031650" w:rsidP="00792F02">
      <w:pPr>
        <w:rPr>
          <w:b/>
        </w:rPr>
      </w:pPr>
      <w:r w:rsidRPr="00031650">
        <w:rPr>
          <w:b/>
        </w:rPr>
        <w:t>3</w:t>
      </w:r>
      <w:r w:rsidRPr="00031650">
        <w:rPr>
          <w:b/>
          <w:vertAlign w:val="superscript"/>
        </w:rPr>
        <w:t>η</w:t>
      </w:r>
      <w:r w:rsidRPr="00031650">
        <w:rPr>
          <w:b/>
        </w:rPr>
        <w:t xml:space="preserve"> Μέρα | Βενετία – Ξενάγηση πόλης. </w:t>
      </w:r>
    </w:p>
    <w:p w:rsidR="00031650" w:rsidRDefault="00031650" w:rsidP="00792F02">
      <w:r w:rsidRPr="00031650">
        <w:t xml:space="preserve">Πρωινό και αναχώρηση για το </w:t>
      </w:r>
      <w:proofErr w:type="spellStart"/>
      <w:r w:rsidRPr="00031650">
        <w:t>Τρογκέτο</w:t>
      </w:r>
      <w:proofErr w:type="spellEnd"/>
      <w:r w:rsidRPr="00031650">
        <w:t xml:space="preserve"> για να πάρουμε το </w:t>
      </w:r>
      <w:proofErr w:type="spellStart"/>
      <w:r w:rsidRPr="00031650">
        <w:t>βαπορέτο</w:t>
      </w:r>
      <w:proofErr w:type="spellEnd"/>
      <w:r w:rsidRPr="00031650">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031650">
        <w:t>Ριάλτο</w:t>
      </w:r>
      <w:proofErr w:type="spellEnd"/>
      <w:r w:rsidRPr="00031650">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031650">
        <w:t>Μουράνο</w:t>
      </w:r>
      <w:proofErr w:type="spellEnd"/>
      <w:r w:rsidRPr="00031650">
        <w:t xml:space="preserve"> αλλά και μπουτίκ γνωστών σχεδιαστών. Για το μεσημεριανό σας φαγητό σας συνιστούμε την </w:t>
      </w:r>
      <w:proofErr w:type="spellStart"/>
      <w:r w:rsidRPr="00031650">
        <w:t>τρατορία</w:t>
      </w:r>
      <w:proofErr w:type="spellEnd"/>
      <w:r w:rsidRPr="00031650">
        <w:t xml:space="preserve"> </w:t>
      </w:r>
      <w:proofErr w:type="spellStart"/>
      <w:r w:rsidRPr="00031650">
        <w:t>Ριβέτα</w:t>
      </w:r>
      <w:proofErr w:type="spellEnd"/>
      <w:r w:rsidRPr="00031650">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 Τακτοποίηση στο ξενοδοχείο μας, σε περιοχή της Βενετίας.</w:t>
      </w:r>
    </w:p>
    <w:p w:rsidR="00031650" w:rsidRDefault="00031650" w:rsidP="00792F02">
      <w:pPr>
        <w:rPr>
          <w:b/>
        </w:rPr>
      </w:pPr>
      <w:r w:rsidRPr="00031650">
        <w:rPr>
          <w:b/>
        </w:rPr>
        <w:t>4</w:t>
      </w:r>
      <w:r w:rsidRPr="00031650">
        <w:rPr>
          <w:b/>
          <w:vertAlign w:val="superscript"/>
        </w:rPr>
        <w:t>η</w:t>
      </w:r>
      <w:r w:rsidRPr="00031650">
        <w:rPr>
          <w:b/>
        </w:rPr>
        <w:t xml:space="preserve"> Μέρα | Βενετία – Φλωρεντία – Ξενάγηση πόλης. </w:t>
      </w:r>
    </w:p>
    <w:p w:rsidR="00031650" w:rsidRDefault="00031650" w:rsidP="00792F02">
      <w:r w:rsidRPr="00031650">
        <w:t xml:space="preserve">Πρωινό και στη συνέχεια θα αναχωρήσουμε για τη γενέτειρα της ιταλικής Αναγέννησης που είναι γνωστή για τις καλές τέχνες και την αρχιτεκτονική, την Φλωρεντία. Θα δούμε την εκκλησία του Τίμιου Σταυρού, την Σάντα </w:t>
      </w:r>
      <w:proofErr w:type="spellStart"/>
      <w:r w:rsidRPr="00031650">
        <w:t>Κρότσε</w:t>
      </w:r>
      <w:proofErr w:type="spellEnd"/>
      <w:r w:rsidRPr="00031650">
        <w:t xml:space="preserve">, την πιο εντυπωσιακή εκκλησία της Φλωρεντίας και τόπος ταφής 270 επιφανών </w:t>
      </w:r>
      <w:proofErr w:type="spellStart"/>
      <w:r w:rsidRPr="00031650">
        <w:t>Φλωρεντίνων</w:t>
      </w:r>
      <w:proofErr w:type="spellEnd"/>
      <w:r w:rsidRPr="00031650">
        <w:t xml:space="preserve">, ανάμεσα στους οποίος ο Γαλιλαίος, ο Μιχαήλ Άγγελος και ο </w:t>
      </w:r>
      <w:proofErr w:type="spellStart"/>
      <w:r w:rsidRPr="00031650">
        <w:t>Μακιαβέλι</w:t>
      </w:r>
      <w:proofErr w:type="spellEnd"/>
      <w:r w:rsidRPr="00031650">
        <w:t xml:space="preserve">. Θα θαυμάσουμε την γέφυρα Πόντε </w:t>
      </w:r>
      <w:proofErr w:type="spellStart"/>
      <w:r w:rsidRPr="00031650">
        <w:t>Βέκιο</w:t>
      </w:r>
      <w:proofErr w:type="spellEnd"/>
      <w:r w:rsidRPr="00031650">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031650">
        <w:t>Σινιορία</w:t>
      </w:r>
      <w:proofErr w:type="spellEnd"/>
      <w:r w:rsidRPr="00031650">
        <w:t xml:space="preserve"> θα δούμε το </w:t>
      </w:r>
      <w:proofErr w:type="spellStart"/>
      <w:r w:rsidRPr="00031650">
        <w:t>Παλάτσο</w:t>
      </w:r>
      <w:proofErr w:type="spellEnd"/>
      <w:r w:rsidRPr="00031650">
        <w:t xml:space="preserve"> </w:t>
      </w:r>
      <w:proofErr w:type="spellStart"/>
      <w:r w:rsidRPr="00031650">
        <w:t>Βέκιο</w:t>
      </w:r>
      <w:proofErr w:type="spellEnd"/>
      <w:r w:rsidRPr="00031650">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031650">
        <w:t>Φιόρε</w:t>
      </w:r>
      <w:proofErr w:type="spellEnd"/>
      <w:r w:rsidRPr="00031650">
        <w:t xml:space="preserve">, με τον περίφημο τρούλο του </w:t>
      </w:r>
      <w:proofErr w:type="spellStart"/>
      <w:r w:rsidRPr="00031650">
        <w:t>Μπρουνελέσκι</w:t>
      </w:r>
      <w:proofErr w:type="spellEnd"/>
      <w:r w:rsidRPr="00031650">
        <w:t>, σήμα κατατεθέν της πόλης. Ελεύθερος χρόνος και στη συνέχεια αναχώρηση για το ξενοδοχείο μας σε περιοχή της Φλωρεντίας. Τακτοποίηση.</w:t>
      </w:r>
    </w:p>
    <w:p w:rsidR="00031650" w:rsidRDefault="006E4B21" w:rsidP="00792F02">
      <w:pPr>
        <w:rPr>
          <w:b/>
        </w:rPr>
      </w:pPr>
      <w:r>
        <w:rPr>
          <w:b/>
        </w:rPr>
        <w:t>5η &amp; 6</w:t>
      </w:r>
      <w:r w:rsidRPr="006E4B21">
        <w:rPr>
          <w:b/>
          <w:vertAlign w:val="superscript"/>
        </w:rPr>
        <w:t>η</w:t>
      </w:r>
      <w:r>
        <w:rPr>
          <w:b/>
        </w:rPr>
        <w:t xml:space="preserve"> </w:t>
      </w:r>
      <w:r w:rsidR="00031650" w:rsidRPr="00031650">
        <w:rPr>
          <w:b/>
        </w:rPr>
        <w:t xml:space="preserve">Μέρα | Φλωρεντία – Πίζα – </w:t>
      </w:r>
      <w:r>
        <w:rPr>
          <w:b/>
        </w:rPr>
        <w:t xml:space="preserve">Περιήγηση πόλης – Μεσαιωνική </w:t>
      </w:r>
      <w:r w:rsidR="00031650" w:rsidRPr="00031650">
        <w:rPr>
          <w:b/>
        </w:rPr>
        <w:t>Λούκα – Μπολόνια</w:t>
      </w:r>
      <w:r>
        <w:rPr>
          <w:b/>
        </w:rPr>
        <w:t xml:space="preserve"> – Περιήγηση πόλης – Πτήση επιστροφής</w:t>
      </w:r>
      <w:r w:rsidR="00031650" w:rsidRPr="00031650">
        <w:rPr>
          <w:b/>
        </w:rPr>
        <w:t xml:space="preserve">. </w:t>
      </w:r>
    </w:p>
    <w:p w:rsidR="00031650" w:rsidRDefault="006E4B21" w:rsidP="006E4B21">
      <w:r w:rsidRPr="006E4B21">
        <w:t xml:space="preserve">Πρωινό  και  αναχώρηση για την ιστορική πόλη της Πίζας . Στην περιήγησή μας θα δούμε μέσα στο «Πεδίο των Θαυμάτων» τον ξακουστό Κεκλιμένο Πύργο της Πίζας, το καμπαναριό </w:t>
      </w:r>
      <w:r w:rsidRPr="006E4B21">
        <w:lastRenderedPageBreak/>
        <w:t xml:space="preserve">του Καθεδρικού Ναού, το </w:t>
      </w:r>
      <w:proofErr w:type="spellStart"/>
      <w:r w:rsidRPr="006E4B21">
        <w:t>Βαπτιστήριο</w:t>
      </w:r>
      <w:proofErr w:type="spellEnd"/>
      <w:r w:rsidRPr="006E4B21">
        <w:t xml:space="preserve"> και το μνημειακό κοιμητήριο Κάμπο </w:t>
      </w:r>
      <w:proofErr w:type="spellStart"/>
      <w:r w:rsidRPr="006E4B21">
        <w:t>Σάντο</w:t>
      </w:r>
      <w:proofErr w:type="spellEnd"/>
      <w:r w:rsidRPr="006E4B21">
        <w:t xml:space="preserve">. Ελεύθερος χρόνος. Στη συνέχεια θα αναχωρήσουμε για τη Λούκα, μια από τις πιο γραφικές μεσαιωνικές πόλεις της Ευρώπης. Η πόλη είναι χτισμένη από τους </w:t>
      </w:r>
      <w:proofErr w:type="spellStart"/>
      <w:r w:rsidRPr="006E4B21">
        <w:t>Ετρούσκους</w:t>
      </w:r>
      <w:proofErr w:type="spellEnd"/>
      <w:r w:rsidRPr="006E4B21">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6E4B21">
        <w:t>Μικέλε</w:t>
      </w:r>
      <w:proofErr w:type="spellEnd"/>
      <w:r w:rsidRPr="006E4B21">
        <w:t xml:space="preserve"> με την ομώνυμη εκκλησία του 1070, το Ντουόμο, το Ανάκτορο Ντε λα </w:t>
      </w:r>
      <w:proofErr w:type="spellStart"/>
      <w:r w:rsidRPr="006E4B21">
        <w:t>Προβίντσια</w:t>
      </w:r>
      <w:proofErr w:type="spellEnd"/>
      <w:r w:rsidRPr="006E4B21">
        <w:t xml:space="preserve"> είναι εντυπωσιακά. Ελεύθερος χρόνος για </w:t>
      </w:r>
      <w:r>
        <w:t xml:space="preserve">φαγητό </w:t>
      </w:r>
      <w:r w:rsidRPr="006E4B21">
        <w:t xml:space="preserve">στη κεντρική πλατεία </w:t>
      </w:r>
      <w:proofErr w:type="spellStart"/>
      <w:r w:rsidRPr="006E4B21">
        <w:t>Όκταγκον</w:t>
      </w:r>
      <w:proofErr w:type="spellEnd"/>
      <w:r w:rsidRPr="006E4B21">
        <w:t xml:space="preserve"> με </w:t>
      </w:r>
      <w:proofErr w:type="spellStart"/>
      <w:r w:rsidRPr="006E4B21">
        <w:t>πλανώδιους</w:t>
      </w:r>
      <w:proofErr w:type="spellEnd"/>
      <w:r w:rsidRPr="006E4B21">
        <w:t xml:space="preserve"> μουσικούς και παραδοσιακά ιταλικά εστιατόρια . Στη συνέχεια αναχώρηση για την πρωτεύουσα της επαρχίας της </w:t>
      </w:r>
      <w:proofErr w:type="spellStart"/>
      <w:r w:rsidRPr="006E4B21">
        <w:t>Εμίλια-Ρομάνα</w:t>
      </w:r>
      <w:proofErr w:type="spellEnd"/>
      <w:r w:rsidRPr="006E4B21">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6E4B21">
        <w:t>Luca</w:t>
      </w:r>
      <w:proofErr w:type="spellEnd"/>
      <w:r w:rsidRPr="006E4B21">
        <w:t xml:space="preserve">, μήκους 3,7 χιλιομέτρων με 666 καμάρες. Στο κέντρο της πόλης δεσπόζουν δύο πύργοι: ο μεγαλύτερος είναι ο πύργος του </w:t>
      </w:r>
      <w:proofErr w:type="spellStart"/>
      <w:r w:rsidRPr="006E4B21">
        <w:t>Asineli</w:t>
      </w:r>
      <w:proofErr w:type="spellEnd"/>
      <w:r w:rsidRPr="006E4B21">
        <w:t xml:space="preserve"> (102 μέτρα ύψος) και ο μικρότερος του </w:t>
      </w:r>
      <w:proofErr w:type="spellStart"/>
      <w:r w:rsidRPr="006E4B21">
        <w:t>Garisenda</w:t>
      </w:r>
      <w:proofErr w:type="spellEnd"/>
      <w:r w:rsidRPr="006E4B21">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w:t>
      </w:r>
      <w:r>
        <w:t xml:space="preserve"> Αργά το βράδυ θα αναχωρήσουμε για το αεροδρόμιο της Μπολόνια για την πτήση της επιστροφής. </w:t>
      </w:r>
    </w:p>
    <w:p w:rsidR="000866CF" w:rsidRPr="00255E06" w:rsidRDefault="000866CF" w:rsidP="006E4B21">
      <w:pPr>
        <w:rPr>
          <w:b/>
        </w:rPr>
      </w:pPr>
    </w:p>
    <w:tbl>
      <w:tblPr>
        <w:tblW w:w="9341" w:type="dxa"/>
        <w:tblCellMar>
          <w:left w:w="0" w:type="dxa"/>
          <w:right w:w="0" w:type="dxa"/>
        </w:tblCellMar>
        <w:tblLook w:val="04A0" w:firstRow="1" w:lastRow="0" w:firstColumn="1" w:lastColumn="0" w:noHBand="0" w:noVBand="1"/>
      </w:tblPr>
      <w:tblGrid>
        <w:gridCol w:w="1246"/>
        <w:gridCol w:w="724"/>
        <w:gridCol w:w="1088"/>
        <w:gridCol w:w="860"/>
        <w:gridCol w:w="996"/>
        <w:gridCol w:w="1367"/>
        <w:gridCol w:w="3060"/>
      </w:tblGrid>
      <w:tr w:rsidR="00436064" w:rsidRPr="00436064" w:rsidTr="00436064">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436064" w:rsidRPr="00436064" w:rsidRDefault="00436064" w:rsidP="00436064">
            <w:pPr>
              <w:spacing w:after="0" w:line="240" w:lineRule="auto"/>
              <w:jc w:val="center"/>
              <w:rPr>
                <w:rFonts w:ascii="Arial" w:eastAsia="Times New Roman" w:hAnsi="Arial" w:cs="Arial"/>
                <w:b/>
                <w:bCs/>
                <w:lang w:eastAsia="el-GR"/>
              </w:rPr>
            </w:pPr>
            <w:r w:rsidRPr="00436064">
              <w:rPr>
                <w:rFonts w:ascii="Arial" w:eastAsia="Times New Roman" w:hAnsi="Arial" w:cs="Arial"/>
                <w:b/>
                <w:bCs/>
                <w:lang w:eastAsia="el-GR"/>
              </w:rPr>
              <w:t>ΟΔ-ΑΕΡ Βενετία - Φλωρεντία 6 μέρες</w:t>
            </w:r>
          </w:p>
        </w:tc>
        <w:tc>
          <w:tcPr>
            <w:tcW w:w="446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436064" w:rsidRPr="00436064" w:rsidRDefault="00436064" w:rsidP="00436064">
            <w:pPr>
              <w:spacing w:after="0" w:line="240" w:lineRule="auto"/>
              <w:jc w:val="center"/>
              <w:rPr>
                <w:rFonts w:ascii="Calibri" w:eastAsia="Times New Roman" w:hAnsi="Calibri" w:cs="Calibri"/>
                <w:b/>
                <w:bCs/>
                <w:lang w:eastAsia="el-GR"/>
              </w:rPr>
            </w:pPr>
            <w:r w:rsidRPr="00436064">
              <w:rPr>
                <w:rFonts w:ascii="Calibri" w:eastAsia="Times New Roman" w:hAnsi="Calibri" w:cs="Calibri"/>
                <w:b/>
                <w:bCs/>
                <w:lang w:eastAsia="el-GR"/>
              </w:rPr>
              <w:t>Αναχώρηση: 27/04/24 - Πακέτο εκδρομής</w:t>
            </w:r>
          </w:p>
        </w:tc>
      </w:tr>
      <w:tr w:rsidR="00436064" w:rsidRPr="00436064" w:rsidTr="0043606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Ξενοδοχεία</w:t>
            </w:r>
          </w:p>
        </w:tc>
        <w:tc>
          <w:tcPr>
            <w:tcW w:w="7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Calibri" w:eastAsia="Times New Roman" w:hAnsi="Calibri" w:cs="Calibri"/>
                <w:b/>
                <w:bCs/>
                <w:sz w:val="24"/>
                <w:szCs w:val="24"/>
                <w:lang w:eastAsia="el-GR"/>
              </w:rPr>
            </w:pPr>
            <w:proofErr w:type="spellStart"/>
            <w:r w:rsidRPr="00436064">
              <w:rPr>
                <w:rFonts w:ascii="Calibri" w:eastAsia="Times New Roman" w:hAnsi="Calibri" w:cs="Calibri"/>
                <w:b/>
                <w:bCs/>
                <w:sz w:val="24"/>
                <w:szCs w:val="24"/>
                <w:lang w:eastAsia="el-GR"/>
              </w:rPr>
              <w:t>Κατ</w:t>
            </w:r>
            <w:proofErr w:type="spellEnd"/>
            <w:r w:rsidRPr="00436064">
              <w:rPr>
                <w:rFonts w:ascii="Calibri" w:eastAsia="Times New Roman" w:hAnsi="Calibri" w:cs="Calibri"/>
                <w:b/>
                <w:bCs/>
                <w:sz w:val="24"/>
                <w:szCs w:val="24"/>
                <w:lang w:eastAsia="el-GR"/>
              </w:rPr>
              <w:t>.</w:t>
            </w:r>
          </w:p>
        </w:tc>
        <w:tc>
          <w:tcPr>
            <w:tcW w:w="8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Calibri" w:eastAsia="Times New Roman" w:hAnsi="Calibri" w:cs="Calibri"/>
                <w:b/>
                <w:bCs/>
                <w:sz w:val="24"/>
                <w:szCs w:val="24"/>
                <w:lang w:eastAsia="el-GR"/>
              </w:rPr>
            </w:pPr>
            <w:r w:rsidRPr="00436064">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Calibri" w:eastAsia="Times New Roman" w:hAnsi="Calibri" w:cs="Calibri"/>
                <w:b/>
                <w:bCs/>
                <w:sz w:val="24"/>
                <w:szCs w:val="24"/>
                <w:lang w:eastAsia="el-GR"/>
              </w:rPr>
            </w:pPr>
            <w:proofErr w:type="spellStart"/>
            <w:r w:rsidRPr="00436064">
              <w:rPr>
                <w:rFonts w:ascii="Calibri" w:eastAsia="Times New Roman" w:hAnsi="Calibri" w:cs="Calibri"/>
                <w:b/>
                <w:bCs/>
                <w:sz w:val="24"/>
                <w:szCs w:val="24"/>
                <w:lang w:eastAsia="el-GR"/>
              </w:rPr>
              <w:t>Επιβ</w:t>
            </w:r>
            <w:proofErr w:type="spellEnd"/>
            <w:r w:rsidRPr="00436064">
              <w:rPr>
                <w:rFonts w:ascii="Calibri" w:eastAsia="Times New Roman" w:hAnsi="Calibri" w:cs="Calibri"/>
                <w:b/>
                <w:bCs/>
                <w:sz w:val="24"/>
                <w:szCs w:val="24"/>
                <w:lang w:eastAsia="el-GR"/>
              </w:rPr>
              <w:t>. Μονόκλινου</w:t>
            </w:r>
          </w:p>
        </w:tc>
        <w:tc>
          <w:tcPr>
            <w:tcW w:w="306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b/>
                <w:bCs/>
                <w:sz w:val="24"/>
                <w:szCs w:val="24"/>
                <w:lang w:eastAsia="el-GR"/>
              </w:rPr>
            </w:pPr>
            <w:r w:rsidRPr="00436064">
              <w:rPr>
                <w:rFonts w:ascii="Arial" w:eastAsia="Times New Roman" w:hAnsi="Arial" w:cs="Arial"/>
                <w:b/>
                <w:bCs/>
                <w:sz w:val="24"/>
                <w:szCs w:val="24"/>
                <w:lang w:eastAsia="el-GR"/>
              </w:rPr>
              <w:t>Γενικές Πληροφορίες</w:t>
            </w:r>
          </w:p>
        </w:tc>
      </w:tr>
      <w:tr w:rsidR="00436064" w:rsidRPr="00436064" w:rsidTr="00436064">
        <w:trPr>
          <w:trHeight w:val="13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 xml:space="preserve">Hotels </w:t>
            </w:r>
          </w:p>
        </w:tc>
        <w:tc>
          <w:tcPr>
            <w:tcW w:w="7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3* - 4*</w:t>
            </w:r>
          </w:p>
        </w:tc>
        <w:tc>
          <w:tcPr>
            <w:tcW w:w="8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459€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349€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sz w:val="20"/>
                <w:szCs w:val="20"/>
                <w:lang w:eastAsia="el-GR"/>
              </w:rPr>
            </w:pPr>
            <w:r w:rsidRPr="00436064">
              <w:rPr>
                <w:rFonts w:ascii="Arial" w:eastAsia="Times New Roman" w:hAnsi="Arial" w:cs="Arial"/>
                <w:sz w:val="20"/>
                <w:szCs w:val="20"/>
                <w:lang w:eastAsia="el-GR"/>
              </w:rPr>
              <w:t>225€</w:t>
            </w:r>
          </w:p>
        </w:tc>
        <w:tc>
          <w:tcPr>
            <w:tcW w:w="306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36064" w:rsidRPr="00436064" w:rsidRDefault="00436064" w:rsidP="00436064">
            <w:pPr>
              <w:spacing w:after="0" w:line="240" w:lineRule="auto"/>
              <w:jc w:val="center"/>
              <w:rPr>
                <w:rFonts w:ascii="Arial" w:eastAsia="Times New Roman" w:hAnsi="Arial" w:cs="Arial"/>
                <w:sz w:val="20"/>
                <w:szCs w:val="20"/>
                <w:lang w:eastAsia="el-GR"/>
              </w:rPr>
            </w:pPr>
            <w:proofErr w:type="spellStart"/>
            <w:r w:rsidRPr="00436064">
              <w:rPr>
                <w:rFonts w:ascii="Arial" w:eastAsia="Times New Roman" w:hAnsi="Arial" w:cs="Arial"/>
                <w:sz w:val="20"/>
                <w:szCs w:val="20"/>
                <w:lang w:eastAsia="el-GR"/>
              </w:rPr>
              <w:t>Charter</w:t>
            </w:r>
            <w:proofErr w:type="spellEnd"/>
            <w:r w:rsidRPr="00436064">
              <w:rPr>
                <w:rFonts w:ascii="Arial" w:eastAsia="Times New Roman" w:hAnsi="Arial" w:cs="Arial"/>
                <w:sz w:val="20"/>
                <w:szCs w:val="20"/>
                <w:lang w:eastAsia="el-GR"/>
              </w:rPr>
              <w:t xml:space="preserve"> πτήσ</w:t>
            </w:r>
            <w:r w:rsidR="00CC3475">
              <w:rPr>
                <w:rFonts w:ascii="Arial" w:eastAsia="Times New Roman" w:hAnsi="Arial" w:cs="Arial"/>
                <w:sz w:val="20"/>
                <w:szCs w:val="20"/>
                <w:lang w:eastAsia="el-GR"/>
              </w:rPr>
              <w:t>η</w:t>
            </w:r>
            <w:r w:rsidRPr="00436064">
              <w:rPr>
                <w:rFonts w:ascii="Arial" w:eastAsia="Times New Roman" w:hAnsi="Arial" w:cs="Arial"/>
                <w:sz w:val="20"/>
                <w:szCs w:val="20"/>
                <w:lang w:eastAsia="el-GR"/>
              </w:rPr>
              <w:t xml:space="preserve"> με την </w:t>
            </w:r>
            <w:r w:rsidR="00CC3475" w:rsidRPr="00436064">
              <w:rPr>
                <w:rFonts w:ascii="Arial" w:eastAsia="Times New Roman" w:hAnsi="Arial" w:cs="Arial"/>
                <w:sz w:val="20"/>
                <w:szCs w:val="20"/>
                <w:lang w:eastAsia="el-GR"/>
              </w:rPr>
              <w:t>Aegean</w:t>
            </w:r>
            <w:bookmarkStart w:id="0" w:name="_GoBack"/>
            <w:bookmarkEnd w:id="0"/>
            <w:r w:rsidRPr="00436064">
              <w:rPr>
                <w:rFonts w:ascii="Arial" w:eastAsia="Times New Roman" w:hAnsi="Arial" w:cs="Arial"/>
                <w:sz w:val="20"/>
                <w:szCs w:val="20"/>
                <w:lang w:eastAsia="el-GR"/>
              </w:rPr>
              <w:t xml:space="preserve"> </w:t>
            </w:r>
            <w:proofErr w:type="spellStart"/>
            <w:r w:rsidRPr="00436064">
              <w:rPr>
                <w:rFonts w:ascii="Arial" w:eastAsia="Times New Roman" w:hAnsi="Arial" w:cs="Arial"/>
                <w:sz w:val="20"/>
                <w:szCs w:val="20"/>
                <w:lang w:eastAsia="el-GR"/>
              </w:rPr>
              <w:t>Airlines</w:t>
            </w:r>
            <w:proofErr w:type="spellEnd"/>
            <w:r w:rsidRPr="00436064">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436064">
              <w:rPr>
                <w:rFonts w:ascii="Arial" w:eastAsia="Times New Roman" w:hAnsi="Arial" w:cs="Arial"/>
                <w:sz w:val="20"/>
                <w:szCs w:val="20"/>
                <w:lang w:eastAsia="el-GR"/>
              </w:rPr>
              <w:t xml:space="preserve">02/05/24: </w:t>
            </w:r>
            <w:r>
              <w:rPr>
                <w:rFonts w:ascii="Arial" w:eastAsia="Times New Roman" w:hAnsi="Arial" w:cs="Arial"/>
                <w:sz w:val="20"/>
                <w:szCs w:val="20"/>
                <w:lang w:eastAsia="el-GR"/>
              </w:rPr>
              <w:t xml:space="preserve">                                          </w:t>
            </w:r>
            <w:r w:rsidRPr="00436064">
              <w:rPr>
                <w:rFonts w:ascii="Arial" w:eastAsia="Times New Roman" w:hAnsi="Arial" w:cs="Arial"/>
                <w:sz w:val="20"/>
                <w:szCs w:val="20"/>
                <w:lang w:eastAsia="el-GR"/>
              </w:rPr>
              <w:t xml:space="preserve">Μπολόνια - Θεσσαλονίκη: </w:t>
            </w:r>
            <w:r>
              <w:rPr>
                <w:rFonts w:ascii="Arial" w:eastAsia="Times New Roman" w:hAnsi="Arial" w:cs="Arial"/>
                <w:sz w:val="20"/>
                <w:szCs w:val="20"/>
                <w:lang w:eastAsia="el-GR"/>
              </w:rPr>
              <w:t xml:space="preserve">               </w:t>
            </w:r>
            <w:r w:rsidRPr="00436064">
              <w:rPr>
                <w:rFonts w:ascii="Arial" w:eastAsia="Times New Roman" w:hAnsi="Arial" w:cs="Arial"/>
                <w:sz w:val="20"/>
                <w:szCs w:val="20"/>
                <w:lang w:eastAsia="el-GR"/>
              </w:rPr>
              <w:t>04:35 - 07:15</w:t>
            </w:r>
          </w:p>
        </w:tc>
      </w:tr>
      <w:tr w:rsidR="00436064" w:rsidRPr="00436064" w:rsidTr="00436064">
        <w:trPr>
          <w:trHeight w:val="315"/>
        </w:trPr>
        <w:tc>
          <w:tcPr>
            <w:tcW w:w="9341"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36064" w:rsidRPr="00436064" w:rsidRDefault="00436064" w:rsidP="00436064">
            <w:pPr>
              <w:spacing w:after="0" w:line="240" w:lineRule="auto"/>
              <w:rPr>
                <w:rFonts w:ascii="Arial" w:eastAsia="Times New Roman" w:hAnsi="Arial" w:cs="Arial"/>
                <w:b/>
                <w:bCs/>
                <w:lang w:eastAsia="el-GR"/>
              </w:rPr>
            </w:pPr>
            <w:r w:rsidRPr="00436064">
              <w:rPr>
                <w:rFonts w:ascii="Arial" w:eastAsia="Times New Roman" w:hAnsi="Arial" w:cs="Arial"/>
                <w:b/>
                <w:bCs/>
                <w:lang w:eastAsia="el-GR"/>
              </w:rPr>
              <w:t xml:space="preserve">Στη τιμή περιλαμβάνονται: </w:t>
            </w:r>
            <w:r w:rsidRPr="00436064">
              <w:rPr>
                <w:rFonts w:ascii="Arial" w:eastAsia="Times New Roman" w:hAnsi="Arial" w:cs="Arial"/>
                <w:bCs/>
                <w:lang w:eastAsia="el-GR"/>
              </w:rPr>
              <w:t xml:space="preserve">Αεροπορικά με την Aegean </w:t>
            </w:r>
            <w:proofErr w:type="spellStart"/>
            <w:r w:rsidRPr="00436064">
              <w:rPr>
                <w:rFonts w:ascii="Arial" w:eastAsia="Times New Roman" w:hAnsi="Arial" w:cs="Arial"/>
                <w:bCs/>
                <w:lang w:eastAsia="el-GR"/>
              </w:rPr>
              <w:t>Airlines</w:t>
            </w:r>
            <w:proofErr w:type="spellEnd"/>
            <w:r w:rsidRPr="00436064">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Τέσσερις (4)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436064">
              <w:rPr>
                <w:rFonts w:ascii="Arial" w:eastAsia="Times New Roman" w:hAnsi="Arial" w:cs="Arial"/>
                <w:bCs/>
                <w:lang w:eastAsia="el-GR"/>
              </w:rPr>
              <w:br/>
            </w:r>
            <w:r w:rsidRPr="00436064">
              <w:rPr>
                <w:rFonts w:ascii="Arial" w:eastAsia="Times New Roman" w:hAnsi="Arial" w:cs="Arial"/>
                <w:b/>
                <w:bCs/>
                <w:lang w:eastAsia="el-GR"/>
              </w:rPr>
              <w:t xml:space="preserve">Δεν περιλαμβάνονται: </w:t>
            </w:r>
            <w:r w:rsidRPr="00436064">
              <w:rPr>
                <w:rFonts w:ascii="Arial" w:eastAsia="Times New Roman" w:hAnsi="Arial" w:cs="Arial"/>
                <w:bCs/>
                <w:lang w:eastAsia="el-GR"/>
              </w:rPr>
              <w:t xml:space="preserve">Φόροι αεροδρομίων, επίναυλοι καυσίμων: 85€ κατά άτομο. Τέλη διαμονής. Check </w:t>
            </w:r>
            <w:proofErr w:type="spellStart"/>
            <w:r w:rsidRPr="00436064">
              <w:rPr>
                <w:rFonts w:ascii="Arial" w:eastAsia="Times New Roman" w:hAnsi="Arial" w:cs="Arial"/>
                <w:bCs/>
                <w:lang w:eastAsia="el-GR"/>
              </w:rPr>
              <w:t>points</w:t>
            </w:r>
            <w:proofErr w:type="spellEnd"/>
            <w:r w:rsidRPr="00436064">
              <w:rPr>
                <w:rFonts w:ascii="Arial" w:eastAsia="Times New Roman" w:hAnsi="Arial" w:cs="Arial"/>
                <w:bCs/>
                <w:lang w:eastAsia="el-GR"/>
              </w:rPr>
              <w:t>: 45€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6E4B21" w:rsidRPr="006E4B21" w:rsidRDefault="006E4B21" w:rsidP="006E4B21"/>
    <w:sectPr w:rsidR="006E4B21" w:rsidRPr="006E4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37CD"/>
    <w:multiLevelType w:val="hybridMultilevel"/>
    <w:tmpl w:val="F0441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02"/>
    <w:rsid w:val="00031650"/>
    <w:rsid w:val="000866CF"/>
    <w:rsid w:val="00255E06"/>
    <w:rsid w:val="00436064"/>
    <w:rsid w:val="00572299"/>
    <w:rsid w:val="006941CE"/>
    <w:rsid w:val="006E4B21"/>
    <w:rsid w:val="00792F02"/>
    <w:rsid w:val="00CC3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E4A1"/>
  <w15:chartTrackingRefBased/>
  <w15:docId w15:val="{C1305A56-7524-42E3-83A5-B993F425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862</Words>
  <Characters>4655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2024-02-13T10:05:00Z</dcterms:created>
  <dcterms:modified xsi:type="dcterms:W3CDTF">2024-02-16T11:23:00Z</dcterms:modified>
</cp:coreProperties>
</file>